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68A4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3040" cy="5273040"/>
            <wp:effectExtent l="0" t="0" r="3810" b="3810"/>
            <wp:docPr id="1" name="Изображение 1" descr="icwXglyw7SzVeKfnmVXbJQ7guE_6NHm0CXCdlygWWCOHnCReEC-t36Ftw1YmHH_hxltrgAX5jpC9lNr038RmCX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cwXglyw7SzVeKfnmVXbJQ7guE_6NHm0CXCdlygWWCOHnCReEC-t36Ftw1YmHH_hxltrgAX5jpC9lNr038RmCXH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6383B">
      <w:pPr>
        <w:rPr>
          <w:rFonts w:hint="default"/>
        </w:rPr>
      </w:pPr>
      <w:r>
        <w:rPr>
          <w:rFonts w:hint="default"/>
        </w:rPr>
        <w:t>Акция "Контроль ради будущего".</w:t>
      </w:r>
    </w:p>
    <w:p w14:paraId="5A30CE58">
      <w:pPr>
        <w:rPr>
          <w:rFonts w:hint="default"/>
        </w:rPr>
      </w:pPr>
    </w:p>
    <w:p w14:paraId="29A5148A">
      <w:pPr>
        <w:rPr>
          <w:rFonts w:hint="default"/>
        </w:rPr>
      </w:pPr>
      <w:r>
        <w:rPr>
          <w:rFonts w:hint="default"/>
        </w:rPr>
        <w:t xml:space="preserve"> Сегодня, 20 ноября, состоялся совместный рейд центра культуры посёлка под руководством директора Натальи Давиденко совместно с представителями местного казачьего сообщества. Цель мероприятия заключалась в проверке соблюдения требований закона относительно продажи алкогольной продукции, табака и запрещённых веществ несовершеннолетним гражданам.</w:t>
      </w:r>
    </w:p>
    <w:p w14:paraId="03BDF680">
      <w:pPr>
        <w:rPr>
          <w:rFonts w:hint="default"/>
        </w:rPr>
      </w:pPr>
      <w:r>
        <w:rPr>
          <w:rFonts w:hint="default"/>
        </w:rPr>
        <w:t>В ходе проверки были обследованы торговые точки, реализующие товары категории риска для здоровья подростков. Проверяющие ознакомились с наличием необходимой документации, подтверждающей возраст покупателей, напомнили продавцам юридические последствия нарушений и провели профилактическую беседу с подростками, находившимися рядом с торговыми объектами.</w:t>
      </w:r>
    </w:p>
    <w:p w14:paraId="10C05282">
      <w:pPr>
        <w:rPr>
          <w:rFonts w:hint="default"/>
        </w:rPr>
      </w:pPr>
    </w:p>
    <w:p w14:paraId="7636AB04">
      <w:pPr>
        <w:rPr>
          <w:rFonts w:hint="default"/>
        </w:rPr>
      </w:pPr>
      <w:r>
        <w:rPr>
          <w:rFonts w:hint="default"/>
        </w:rPr>
        <w:t>Акция призвана привлечь внимание общественности к проблемам детского и юношеского здоровья, повысить ответственность продавцов и владельцев торговых точек и способствовать формированию здорового образа жизни среди молодого поколения.</w:t>
      </w:r>
    </w:p>
    <w:p w14:paraId="47215267">
      <w:pPr>
        <w:rPr>
          <w:rFonts w:hint="default"/>
        </w:rPr>
      </w:pPr>
    </w:p>
    <w:p w14:paraId="38B1C3C6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69230" cy="7025640"/>
            <wp:effectExtent l="0" t="0" r="7620" b="3810"/>
            <wp:docPr id="2" name="Изображение 2" descr="Изображение WhatsApp 2025-11-20 в 16.50.08_0b3a0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Изображение WhatsApp 2025-11-20 в 16.50.08_0b3a03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9230" cy="7025640"/>
            <wp:effectExtent l="0" t="0" r="7620" b="3810"/>
            <wp:docPr id="3" name="Изображение 3" descr="Изображение WhatsApp 2025-11-20 в 16.56.04_a002d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Изображение WhatsApp 2025-11-20 в 16.56.04_a002d6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9230" cy="7025640"/>
            <wp:effectExtent l="0" t="0" r="7620" b="3810"/>
            <wp:docPr id="4" name="Изображение 4" descr="Изображение WhatsApp 2025-11-20 в 16.58.03_a0c7f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зображение WhatsApp 2025-11-20 в 16.58.03_a0c7f33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ru-RU"/>
        </w:rPr>
        <w:drawing>
          <wp:inline distT="0" distB="0" distL="114300" distR="114300">
            <wp:extent cx="5269230" cy="7025640"/>
            <wp:effectExtent l="0" t="0" r="7620" b="3810"/>
            <wp:docPr id="5" name="Изображение 5" descr="Изображение WhatsApp 2025-11-20 в 16.59.45_d54ca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Изображение WhatsApp 2025-11-20 в 16.59.45_d54cace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8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2025-11-21T04:41:41Z</dcterms:created>
  <dc:creator>yakot</dc:creator>
  <cp:lastModifiedBy>yakot</cp:lastModifiedBy>
  <dcterms:modified xsi:type="dcterms:W3CDTF">2025-11-21T04:45:23Z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93FFE118827D41928B51FC39A87DEF9D_12</vt:lpwstr>
  </property>
</Properties>
</file>